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2"/>
        <w:tblW w:w="10682" w:type="dxa"/>
        <w:tblLayout w:type="fixed"/>
        <w:tblLook w:val="01E0" w:firstRow="1" w:lastRow="1" w:firstColumn="1" w:lastColumn="1" w:noHBand="0" w:noVBand="0"/>
      </w:tblPr>
      <w:tblGrid>
        <w:gridCol w:w="1526"/>
        <w:gridCol w:w="9156"/>
      </w:tblGrid>
      <w:tr w:rsidR="001132AE" w:rsidRPr="005509C2" w:rsidTr="001132AE">
        <w:trPr>
          <w:trHeight w:val="1136"/>
        </w:trPr>
        <w:tc>
          <w:tcPr>
            <w:tcW w:w="1526" w:type="dxa"/>
          </w:tcPr>
          <w:p w:rsidR="001132AE" w:rsidRPr="005509C2" w:rsidRDefault="001132AE" w:rsidP="00BD253C">
            <w:pPr>
              <w:tabs>
                <w:tab w:val="left" w:pos="301"/>
              </w:tabs>
              <w:ind w:right="-20"/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8DF913C" wp14:editId="03D359EE">
                  <wp:simplePos x="0" y="0"/>
                  <wp:positionH relativeFrom="column">
                    <wp:posOffset>109537</wp:posOffset>
                  </wp:positionH>
                  <wp:positionV relativeFrom="paragraph">
                    <wp:posOffset>74930</wp:posOffset>
                  </wp:positionV>
                  <wp:extent cx="609600" cy="609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DH_TN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1132AE" w:rsidRPr="00C93212" w:rsidRDefault="001132AE" w:rsidP="00BD253C">
            <w:pPr>
              <w:pStyle w:val="Heading8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3A">
              <w:rPr>
                <w:rFonts w:ascii="Times New Roman" w:hAnsi="Times New Roman" w:cs="Times New Roman"/>
                <w:b/>
                <w:sz w:val="24"/>
                <w:szCs w:val="24"/>
              </w:rPr>
              <w:t>PHIẾU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KHẢO SÁT LẤY Ý KIẾN PHẢN HỒI CỦA SINH VIÊN TRƯỚC KHI </w:t>
            </w:r>
            <w:r w:rsidR="006C1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bookmarkStart w:id="0" w:name="_GoBack"/>
            <w:bookmarkEnd w:id="0"/>
            <w:r w:rsidRPr="00C932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TỐT NGHIỆP VỀ CHẤT LƯỢNG ĐÀO TẠO TẠI TRƯỜNG</w:t>
            </w:r>
          </w:p>
          <w:p w:rsidR="001132AE" w:rsidRPr="00122C9B" w:rsidRDefault="001132AE" w:rsidP="00BD253C">
            <w:pPr>
              <w:jc w:val="center"/>
            </w:pPr>
            <w:r w:rsidRPr="00C93212">
              <w:rPr>
                <w:color w:val="000000" w:themeColor="text1"/>
              </w:rPr>
              <w:t>NIÊN KHÓA: …………</w:t>
            </w:r>
          </w:p>
        </w:tc>
      </w:tr>
    </w:tbl>
    <w:p w:rsidR="001132AE" w:rsidRPr="00973026" w:rsidRDefault="001132AE" w:rsidP="001132AE">
      <w:pPr>
        <w:jc w:val="both"/>
        <w:rPr>
          <w:i/>
          <w:color w:val="000000" w:themeColor="text1"/>
          <w:sz w:val="20"/>
          <w:szCs w:val="20"/>
        </w:rPr>
      </w:pPr>
    </w:p>
    <w:p w:rsidR="001132AE" w:rsidRPr="00156FE2" w:rsidRDefault="001132AE" w:rsidP="001132AE">
      <w:pPr>
        <w:pStyle w:val="ListParagraph"/>
        <w:ind w:left="0" w:firstLine="360"/>
        <w:contextualSpacing w:val="0"/>
        <w:jc w:val="both"/>
        <w:rPr>
          <w:i/>
          <w:color w:val="000000" w:themeColor="text1"/>
          <w:lang w:val="pt-BR"/>
        </w:rPr>
      </w:pPr>
      <w:proofErr w:type="spellStart"/>
      <w:r w:rsidRPr="00156FE2">
        <w:rPr>
          <w:i/>
          <w:color w:val="000000" w:themeColor="text1"/>
        </w:rPr>
        <w:t>Nhằm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góp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phần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nâng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cao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chất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lượng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đào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tạo</w:t>
      </w:r>
      <w:proofErr w:type="spellEnd"/>
      <w:r w:rsidRPr="00156FE2">
        <w:rPr>
          <w:i/>
          <w:color w:val="000000" w:themeColor="text1"/>
        </w:rPr>
        <w:t xml:space="preserve">, </w:t>
      </w:r>
      <w:proofErr w:type="spellStart"/>
      <w:r w:rsidRPr="00156FE2">
        <w:rPr>
          <w:i/>
          <w:color w:val="000000" w:themeColor="text1"/>
        </w:rPr>
        <w:t>Nhà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trường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rất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mong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các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sinh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viên</w:t>
      </w:r>
      <w:proofErr w:type="spellEnd"/>
      <w:r w:rsidRPr="00156FE2">
        <w:rPr>
          <w:i/>
          <w:color w:val="000000" w:themeColor="text1"/>
        </w:rPr>
        <w:t>/</w:t>
      </w:r>
      <w:proofErr w:type="spellStart"/>
      <w:r w:rsidRPr="00156FE2">
        <w:rPr>
          <w:i/>
          <w:color w:val="000000" w:themeColor="text1"/>
        </w:rPr>
        <w:t>học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viên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năm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cuối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vui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lòng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cho</w:t>
      </w:r>
      <w:proofErr w:type="spellEnd"/>
      <w:r w:rsidRPr="00156FE2">
        <w:rPr>
          <w:i/>
          <w:color w:val="000000" w:themeColor="text1"/>
        </w:rPr>
        <w:t xml:space="preserve"> ý </w:t>
      </w:r>
      <w:proofErr w:type="spellStart"/>
      <w:r w:rsidRPr="00156FE2">
        <w:rPr>
          <w:i/>
          <w:color w:val="000000" w:themeColor="text1"/>
        </w:rPr>
        <w:t>kiến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nhận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xét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về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khóa</w:t>
      </w:r>
      <w:proofErr w:type="spellEnd"/>
      <w:r w:rsidRPr="00156FE2">
        <w:rPr>
          <w:i/>
          <w:color w:val="000000" w:themeColor="text1"/>
        </w:rPr>
        <w:t xml:space="preserve"> </w:t>
      </w:r>
      <w:proofErr w:type="spellStart"/>
      <w:r w:rsidRPr="00156FE2">
        <w:rPr>
          <w:i/>
          <w:color w:val="000000" w:themeColor="text1"/>
        </w:rPr>
        <w:t>học</w:t>
      </w:r>
      <w:proofErr w:type="spellEnd"/>
      <w:r w:rsidRPr="00156FE2">
        <w:rPr>
          <w:i/>
          <w:color w:val="000000" w:themeColor="text1"/>
          <w:lang w:val="pt-BR"/>
        </w:rPr>
        <w:t xml:space="preserve"> bằng cách trả lời các câu hỏi trong phiếu khảo sát này. </w:t>
      </w:r>
      <w:r w:rsidR="00623076" w:rsidRPr="00156FE2">
        <w:rPr>
          <w:i/>
          <w:color w:val="000000" w:themeColor="text1"/>
          <w:lang w:val="pt-BR"/>
        </w:rPr>
        <w:t>Hãy đánh dấu (X) vào ô thích hợp.</w:t>
      </w:r>
    </w:p>
    <w:p w:rsidR="00156FE2" w:rsidRDefault="001132AE" w:rsidP="001132AE">
      <w:pPr>
        <w:spacing w:before="120" w:after="120"/>
        <w:jc w:val="both"/>
        <w:rPr>
          <w:color w:val="000000" w:themeColor="text1"/>
          <w:lang w:val="pt-BR"/>
        </w:rPr>
      </w:pPr>
      <w:r w:rsidRPr="00156FE2">
        <w:rPr>
          <w:color w:val="000000" w:themeColor="text1"/>
          <w:lang w:val="pt-BR"/>
        </w:rPr>
        <w:t xml:space="preserve">1. </w:t>
      </w:r>
      <w:r w:rsidR="00156FE2">
        <w:rPr>
          <w:color w:val="000000" w:themeColor="text1"/>
          <w:lang w:val="pt-BR"/>
        </w:rPr>
        <w:t xml:space="preserve">Khoa:....................................................2. </w:t>
      </w:r>
      <w:r w:rsidRPr="00156FE2">
        <w:rPr>
          <w:color w:val="000000" w:themeColor="text1"/>
          <w:lang w:val="pt-BR"/>
        </w:rPr>
        <w:t>Ngành học: .....................................................</w:t>
      </w:r>
      <w:r w:rsidR="00156FE2">
        <w:rPr>
          <w:color w:val="000000" w:themeColor="text1"/>
          <w:lang w:val="pt-BR"/>
        </w:rPr>
        <w:t>..........</w:t>
      </w:r>
    </w:p>
    <w:p w:rsidR="001132AE" w:rsidRPr="00156FE2" w:rsidRDefault="00156FE2" w:rsidP="001132AE">
      <w:pPr>
        <w:spacing w:before="120" w:after="120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3</w:t>
      </w:r>
      <w:r w:rsidR="001132AE" w:rsidRPr="00156FE2">
        <w:rPr>
          <w:color w:val="000000" w:themeColor="text1"/>
          <w:lang w:val="pt-BR"/>
        </w:rPr>
        <w:t>. Khóa học: .....................................................</w:t>
      </w:r>
      <w:r>
        <w:rPr>
          <w:color w:val="000000" w:themeColor="text1"/>
          <w:lang w:val="pt-BR"/>
        </w:rPr>
        <w:t>.............................................................................</w:t>
      </w:r>
    </w:p>
    <w:p w:rsidR="00156FE2" w:rsidRPr="00156FE2" w:rsidRDefault="00156FE2" w:rsidP="001132AE">
      <w:pPr>
        <w:spacing w:after="120"/>
        <w:ind w:firstLine="270"/>
        <w:rPr>
          <w:color w:val="000000" w:themeColor="text1"/>
          <w:lang w:val="pt-BR"/>
        </w:rPr>
      </w:pPr>
      <w:r w:rsidRPr="00156FE2">
        <w:rPr>
          <w:color w:val="000000" w:themeColor="text1"/>
          <w:lang w:val="pt-BR"/>
        </w:rPr>
        <w:t>Hãy cho biết mức độ đồng ý của Anh/Chị bằng cách đánh dấu (X) vào ô thích hợp cho các tiêu chí từ 1 đến 5.</w:t>
      </w:r>
    </w:p>
    <w:p w:rsidR="001132AE" w:rsidRPr="00156FE2" w:rsidRDefault="001132AE" w:rsidP="001132AE">
      <w:pPr>
        <w:spacing w:after="120"/>
        <w:ind w:firstLine="270"/>
        <w:rPr>
          <w:rFonts w:eastAsia="Calibri"/>
          <w:i/>
          <w:iCs/>
          <w:color w:val="000000" w:themeColor="text1"/>
          <w:lang w:val="pt-BR"/>
        </w:rPr>
      </w:pPr>
      <w:r w:rsidRPr="00156FE2">
        <w:rPr>
          <w:rFonts w:eastAsia="Calibri"/>
          <w:b/>
          <w:i/>
          <w:iCs/>
          <w:color w:val="000000" w:themeColor="text1"/>
          <w:lang w:val="pt-BR"/>
        </w:rPr>
        <w:t>1</w:t>
      </w:r>
      <w:r w:rsidRPr="00156FE2">
        <w:rPr>
          <w:rFonts w:eastAsia="Calibri"/>
          <w:i/>
          <w:iCs/>
          <w:color w:val="000000" w:themeColor="text1"/>
          <w:lang w:val="pt-BR"/>
        </w:rPr>
        <w:t xml:space="preserve">: Rất </w:t>
      </w:r>
      <w:r w:rsidRPr="00156FE2">
        <w:rPr>
          <w:i/>
          <w:iCs/>
          <w:color w:val="000000" w:themeColor="text1"/>
          <w:lang w:val="pt-BR"/>
        </w:rPr>
        <w:t>k</w:t>
      </w:r>
      <w:r w:rsidRPr="00156FE2">
        <w:rPr>
          <w:rFonts w:eastAsia="Calibri"/>
          <w:i/>
          <w:iCs/>
          <w:color w:val="000000" w:themeColor="text1"/>
          <w:lang w:val="pt-BR"/>
        </w:rPr>
        <w:t xml:space="preserve">hông đồng ý;    </w:t>
      </w:r>
      <w:r w:rsidRPr="00156FE2">
        <w:rPr>
          <w:rFonts w:eastAsia="Calibri"/>
          <w:b/>
          <w:i/>
          <w:iCs/>
          <w:color w:val="000000" w:themeColor="text1"/>
          <w:lang w:val="pt-BR"/>
        </w:rPr>
        <w:t>2</w:t>
      </w:r>
      <w:r w:rsidRPr="00156FE2">
        <w:rPr>
          <w:rFonts w:eastAsia="Calibri"/>
          <w:i/>
          <w:iCs/>
          <w:color w:val="000000" w:themeColor="text1"/>
          <w:lang w:val="pt-BR"/>
        </w:rPr>
        <w:t xml:space="preserve">: Không đồng ý;    </w:t>
      </w:r>
      <w:r w:rsidRPr="00156FE2">
        <w:rPr>
          <w:rFonts w:eastAsia="Calibri"/>
          <w:b/>
          <w:i/>
          <w:iCs/>
          <w:color w:val="000000" w:themeColor="text1"/>
          <w:lang w:val="pt-BR"/>
        </w:rPr>
        <w:t>3</w:t>
      </w:r>
      <w:r w:rsidRPr="00156FE2">
        <w:rPr>
          <w:rFonts w:eastAsia="Calibri"/>
          <w:i/>
          <w:iCs/>
          <w:color w:val="000000" w:themeColor="text1"/>
          <w:lang w:val="pt-BR"/>
        </w:rPr>
        <w:t xml:space="preserve">: Phân vân;    </w:t>
      </w:r>
      <w:r w:rsidRPr="00156FE2">
        <w:rPr>
          <w:rFonts w:eastAsia="Calibri"/>
          <w:b/>
          <w:i/>
          <w:iCs/>
          <w:color w:val="000000" w:themeColor="text1"/>
          <w:lang w:val="pt-BR"/>
        </w:rPr>
        <w:t>4</w:t>
      </w:r>
      <w:r w:rsidRPr="00156FE2">
        <w:rPr>
          <w:rFonts w:eastAsia="Calibri"/>
          <w:i/>
          <w:iCs/>
          <w:color w:val="000000" w:themeColor="text1"/>
          <w:lang w:val="pt-BR"/>
        </w:rPr>
        <w:t>: Đ</w:t>
      </w:r>
      <w:r w:rsidRPr="00156FE2">
        <w:rPr>
          <w:i/>
          <w:iCs/>
          <w:color w:val="000000" w:themeColor="text1"/>
          <w:lang w:val="pt-BR"/>
        </w:rPr>
        <w:t xml:space="preserve">ồng ý;    </w:t>
      </w:r>
      <w:r w:rsidRPr="00156FE2">
        <w:rPr>
          <w:b/>
          <w:i/>
          <w:iCs/>
          <w:color w:val="000000" w:themeColor="text1"/>
          <w:lang w:val="pt-BR"/>
        </w:rPr>
        <w:t>5</w:t>
      </w:r>
      <w:r w:rsidRPr="00156FE2">
        <w:rPr>
          <w:i/>
          <w:iCs/>
          <w:color w:val="000000" w:themeColor="text1"/>
          <w:lang w:val="pt-BR"/>
        </w:rPr>
        <w:t xml:space="preserve">: </w:t>
      </w:r>
      <w:r w:rsidRPr="00156FE2">
        <w:rPr>
          <w:rFonts w:eastAsia="Calibri"/>
          <w:i/>
          <w:iCs/>
          <w:color w:val="000000" w:themeColor="text1"/>
          <w:lang w:val="pt-BR"/>
        </w:rPr>
        <w:t>Hoàn toàn đ</w:t>
      </w:r>
      <w:r w:rsidRPr="00156FE2">
        <w:rPr>
          <w:i/>
          <w:iCs/>
          <w:color w:val="000000" w:themeColor="text1"/>
          <w:lang w:val="pt-BR"/>
        </w:rPr>
        <w:t>ồng ý</w:t>
      </w:r>
    </w:p>
    <w:tbl>
      <w:tblPr>
        <w:tblW w:w="108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8609"/>
        <w:gridCol w:w="360"/>
        <w:gridCol w:w="360"/>
        <w:gridCol w:w="360"/>
        <w:gridCol w:w="360"/>
        <w:gridCol w:w="360"/>
      </w:tblGrid>
      <w:tr w:rsidR="001132AE" w:rsidRPr="00BE05DC" w:rsidTr="00BD253C">
        <w:trPr>
          <w:trHeight w:hRule="exact" w:val="280"/>
          <w:tblHeader/>
        </w:trPr>
        <w:tc>
          <w:tcPr>
            <w:tcW w:w="481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8609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189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Các tiêu chí nhận xét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Mức độ đánh giá</w:t>
            </w:r>
          </w:p>
        </w:tc>
      </w:tr>
      <w:tr w:rsidR="00F313B6" w:rsidRPr="001132AE" w:rsidTr="00F313B6">
        <w:trPr>
          <w:trHeight w:hRule="exact" w:val="247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sz w:val="20"/>
                <w:szCs w:val="20"/>
                <w:lang w:val="pt-BR"/>
              </w:rPr>
              <w:t>C</w:t>
            </w: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hương trình đào tạo</w:t>
            </w:r>
          </w:p>
        </w:tc>
      </w:tr>
      <w:tr w:rsidR="001132AE" w:rsidRPr="00BE05DC" w:rsidTr="00BD253C">
        <w:trPr>
          <w:trHeight w:hRule="exact" w:val="238"/>
        </w:trPr>
        <w:tc>
          <w:tcPr>
            <w:tcW w:w="481" w:type="dxa"/>
          </w:tcPr>
          <w:p w:rsidR="001132AE" w:rsidRPr="00BE05DC" w:rsidRDefault="001132AE" w:rsidP="00F31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1132AE" w:rsidRPr="00BE05DC" w:rsidRDefault="001132AE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Ngành học có mục tiêu rõ ràng và phù hợp với yêu cầu xã hội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1132AE" w:rsidRPr="00BE05DC" w:rsidTr="00BD253C">
        <w:trPr>
          <w:trHeight w:hRule="exact" w:val="245"/>
        </w:trPr>
        <w:tc>
          <w:tcPr>
            <w:tcW w:w="481" w:type="dxa"/>
          </w:tcPr>
          <w:p w:rsidR="001132AE" w:rsidRPr="00BE05DC" w:rsidRDefault="001132AE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1132AE" w:rsidRPr="00BE05DC" w:rsidRDefault="001132AE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Chương trình đào tạo mềm dẻo, tạo điều kiện thuận lợi cho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1132AE" w:rsidRPr="00BE05DC" w:rsidTr="00BD253C">
        <w:trPr>
          <w:trHeight w:hRule="exact" w:val="290"/>
        </w:trPr>
        <w:tc>
          <w:tcPr>
            <w:tcW w:w="481" w:type="dxa"/>
          </w:tcPr>
          <w:p w:rsidR="001132AE" w:rsidRPr="00BE05DC" w:rsidRDefault="001132AE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1132AE" w:rsidRPr="00BE05DC" w:rsidRDefault="001132AE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Nội dung chương trình đào tạo có khối lượng vừa phải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1132AE" w:rsidRPr="00BE05DC" w:rsidTr="00BD253C">
        <w:trPr>
          <w:trHeight w:hRule="exact" w:val="254"/>
        </w:trPr>
        <w:tc>
          <w:tcPr>
            <w:tcW w:w="481" w:type="dxa"/>
          </w:tcPr>
          <w:p w:rsidR="001132AE" w:rsidRPr="00BE05DC" w:rsidRDefault="001132AE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1132AE" w:rsidRPr="00BE05DC" w:rsidRDefault="001132AE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Tỷ lệ phân bố giữa lý thuyết và thực hành hợp lý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1132AE" w:rsidRPr="00BE05DC" w:rsidTr="00BD253C">
        <w:trPr>
          <w:trHeight w:val="245"/>
        </w:trPr>
        <w:tc>
          <w:tcPr>
            <w:tcW w:w="481" w:type="dxa"/>
          </w:tcPr>
          <w:p w:rsidR="001132AE" w:rsidRPr="00BE05DC" w:rsidRDefault="001132AE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1132AE" w:rsidRPr="00BE05DC" w:rsidRDefault="001132AE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Sinh viên được cung cấp đủ thông tin về chuẩn đầu ra và chương trình đào tạo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1132AE" w:rsidRPr="00BE05DC" w:rsidRDefault="001132AE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F313B6" w:rsidTr="00F313B6">
        <w:trPr>
          <w:trHeight w:val="245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F313B6" w:rsidRPr="00F313B6" w:rsidRDefault="00F313B6" w:rsidP="00F313B6">
            <w:pPr>
              <w:ind w:left="9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Đáp ứng của khóa học </w:t>
            </w:r>
          </w:p>
        </w:tc>
      </w:tr>
      <w:tr w:rsidR="00F313B6" w:rsidRPr="00BE05DC" w:rsidTr="00BD253C">
        <w:trPr>
          <w:trHeight w:val="245"/>
        </w:trPr>
        <w:tc>
          <w:tcPr>
            <w:tcW w:w="481" w:type="dxa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Khóa học đáp ứng được các mục tiêu của ngành đào tạo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245"/>
        </w:trPr>
        <w:tc>
          <w:tcPr>
            <w:tcW w:w="481" w:type="dxa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Khóa học cung cấp cho sinh viên đầy đủ những kiến thức cần thiết cho nghề nghiệp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245"/>
        </w:trPr>
        <w:tc>
          <w:tcPr>
            <w:tcW w:w="481" w:type="dxa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Khóa học cung cấp cho sinh viên đầy đủ những kỹ năng cần thiết cho nghề nghiệp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245"/>
        </w:trPr>
        <w:tc>
          <w:tcPr>
            <w:tcW w:w="481" w:type="dxa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Khóa học giúp sinh viên phát triển nhân cách, đạo đức nghề nghiệp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245"/>
        </w:trPr>
        <w:tc>
          <w:tcPr>
            <w:tcW w:w="481" w:type="dxa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Khóa học cung cấp cho sinh viên khả năng nghiên cứu cần thiết cho nghề nghiệp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F313B6">
        <w:trPr>
          <w:trHeight w:val="245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0"/>
                <w:szCs w:val="20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Kiểm tra, đánh giá</w:t>
            </w:r>
          </w:p>
        </w:tc>
      </w:tr>
      <w:tr w:rsidR="00F313B6" w:rsidRPr="00BE05DC" w:rsidTr="00BD253C">
        <w:trPr>
          <w:trHeight w:val="245"/>
        </w:trPr>
        <w:tc>
          <w:tcPr>
            <w:tcW w:w="481" w:type="dxa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Sử dụng đa dạng hóa các hình thức thi, kiểm tra đánh giá môn học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245"/>
        </w:trPr>
        <w:tc>
          <w:tcPr>
            <w:tcW w:w="481" w:type="dxa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Các kỳ thi, kiểm tra đánh giá đảm bảo tính nghiêm túc, khách quan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245"/>
        </w:trPr>
        <w:tc>
          <w:tcPr>
            <w:tcW w:w="481" w:type="dxa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Các tiêu chí đánh giá kết quả học tập được thiết kế rõ ràng, phù hợp 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245"/>
        </w:trPr>
        <w:tc>
          <w:tcPr>
            <w:tcW w:w="481" w:type="dxa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F313B6">
              <w:rPr>
                <w:color w:val="000000" w:themeColor="text1"/>
                <w:sz w:val="20"/>
                <w:szCs w:val="20"/>
                <w:lang w:val="pt-BR"/>
              </w:rPr>
              <w:t>Phản hồi kịp thời kết quả kiểm tra, đánh giá cho người học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F313B6">
        <w:trPr>
          <w:trHeight w:hRule="exact" w:val="283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Đội ngũ giảng viên</w:t>
            </w:r>
          </w:p>
        </w:tc>
      </w:tr>
      <w:tr w:rsidR="00F313B6" w:rsidRPr="00BE05DC" w:rsidTr="00BD253C">
        <w:trPr>
          <w:trHeight w:hRule="exact" w:val="229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Hầu hết các giảng viên có kiến thức chuyên môn tốt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hRule="exact" w:val="274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1132AE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Hầu hết các giảng viên cập nhật nội dung giảng dạy mới, phù hợp với thực tiễn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hRule="exact" w:val="265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1132AE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Hầu hết các giảng viên có phương pháp sư phạm tốt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hRule="exact" w:val="227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Hầu hết các giảng viên đều nhiệt tình, sẵn sàng giúp đỡ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hRule="exact" w:val="256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Hầu hết các giảng viên đảm bảo giờ lên lớp và kế hoạch giảng dạy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254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Sinh viên được cung cấp/giới thiệu đầy đủ các tài liệu học tập và tham khảo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1132AE" w:rsidTr="00F313B6">
        <w:trPr>
          <w:trHeight w:val="191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F313B6" w:rsidRPr="001132AE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Quản lý và phục vụ đào tạo</w:t>
            </w:r>
          </w:p>
        </w:tc>
      </w:tr>
      <w:tr w:rsidR="00F313B6" w:rsidRPr="00BE05DC" w:rsidTr="00BD253C">
        <w:trPr>
          <w:trHeight w:hRule="exact" w:val="229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Công tác tổ chức đào tạo của Khoa, Trường tạo điều kiện thuận lợi cho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hRule="exact" w:val="229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Sinh viên được cung cấp/phổ biến đầy đủ về các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quy chế, quy định của Bộ GD&amp;ĐT </w:t>
            </w: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và của Nhà trường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hRule="exact" w:val="227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Hệ thống cố vấn, tư vấn, hỗ trợ quá trình học tập đáp ứng nhu cầu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hRule="exact" w:val="265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Khoa/Trường có các hoạt động tư vấn, định hướng nghề nghiệp cho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53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Cán bộ nhân viên văn phòng có thái độ phục vụ tốt với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53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Thư viện có đầy đủ tài liệu học tập và tham khảo cho hầu hết các môn học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53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left="158" w:right="-20" w:hanging="90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Cơ sở vật chất, trang thiết bị dạy học đáp ứng nhu cầu của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val="53"/>
        </w:trPr>
        <w:tc>
          <w:tcPr>
            <w:tcW w:w="481" w:type="dxa"/>
            <w:shd w:val="clear" w:color="auto" w:fill="auto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F313B6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Hệ thống mạng internet, wifi của Trường đáp ứng nhu cầu của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1132AE" w:rsidTr="00F313B6">
        <w:trPr>
          <w:trHeight w:hRule="exact" w:val="286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F313B6" w:rsidRPr="001132AE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Sinh hoạt và đời sống</w:t>
            </w:r>
          </w:p>
        </w:tc>
      </w:tr>
      <w:tr w:rsidR="00F313B6" w:rsidRPr="00BE05DC" w:rsidTr="00BD253C">
        <w:trPr>
          <w:trHeight w:hRule="exact" w:val="292"/>
        </w:trPr>
        <w:tc>
          <w:tcPr>
            <w:tcW w:w="481" w:type="dxa"/>
            <w:shd w:val="clear" w:color="auto" w:fill="auto"/>
            <w:vAlign w:val="center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F313B6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 xml:space="preserve">Sinh viên được đảm bảo các chế độ chính sách xã hội, y tế và an toàn, an ninh 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khi học tập tại Trường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hRule="exact" w:val="256"/>
        </w:trPr>
        <w:tc>
          <w:tcPr>
            <w:tcW w:w="481" w:type="dxa"/>
            <w:shd w:val="clear" w:color="auto" w:fill="auto"/>
            <w:vAlign w:val="center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Sinh viên được tạo điều kiện hoạt động phong trào, luyện tập văn nghệ, thể dục thể thao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hRule="exact" w:val="533"/>
        </w:trPr>
        <w:tc>
          <w:tcPr>
            <w:tcW w:w="481" w:type="dxa"/>
            <w:shd w:val="clear" w:color="auto" w:fill="auto"/>
            <w:vAlign w:val="center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left="101" w:right="-14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Khoa/Trường thường xuyên tuyên truyền, rèn luyện chính trị, tư tưởng, đạo đức và lối sống lành mạnh cho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F313B6" w:rsidRPr="00BE05DC" w:rsidTr="00BD253C">
        <w:trPr>
          <w:trHeight w:hRule="exact" w:val="274"/>
        </w:trPr>
        <w:tc>
          <w:tcPr>
            <w:tcW w:w="481" w:type="dxa"/>
            <w:shd w:val="clear" w:color="auto" w:fill="auto"/>
            <w:vAlign w:val="center"/>
          </w:tcPr>
          <w:p w:rsidR="00F313B6" w:rsidRPr="00BE05DC" w:rsidRDefault="00F313B6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F313B6" w:rsidRPr="00BE05DC" w:rsidRDefault="00F313B6" w:rsidP="00BD253C">
            <w:pPr>
              <w:ind w:left="81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Các hoạt động Đoàn, Hội có tác dụng tốt, thiết thực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F313B6" w:rsidRPr="00BE05DC" w:rsidRDefault="00F313B6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E841FF" w:rsidRPr="00623076" w:rsidTr="00E841FF">
        <w:trPr>
          <w:trHeight w:hRule="exact" w:val="274"/>
        </w:trPr>
        <w:tc>
          <w:tcPr>
            <w:tcW w:w="10890" w:type="dxa"/>
            <w:gridSpan w:val="7"/>
            <w:shd w:val="clear" w:color="auto" w:fill="BFBFBF" w:themeFill="background1" w:themeFillShade="BF"/>
            <w:vAlign w:val="center"/>
          </w:tcPr>
          <w:p w:rsidR="00E841FF" w:rsidRPr="00623076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  <w:r w:rsidRPr="00623076">
              <w:rPr>
                <w:b/>
                <w:color w:val="000000" w:themeColor="text1"/>
                <w:sz w:val="20"/>
                <w:szCs w:val="20"/>
                <w:lang w:val="pt-BR"/>
              </w:rPr>
              <w:t>Hoạt động kết nối và phục vụ cộng đồng</w:t>
            </w:r>
          </w:p>
        </w:tc>
      </w:tr>
      <w:tr w:rsidR="00E841FF" w:rsidRPr="00623076" w:rsidTr="00BD253C">
        <w:trPr>
          <w:trHeight w:hRule="exact" w:val="274"/>
        </w:trPr>
        <w:tc>
          <w:tcPr>
            <w:tcW w:w="481" w:type="dxa"/>
            <w:shd w:val="clear" w:color="auto" w:fill="auto"/>
            <w:vAlign w:val="center"/>
          </w:tcPr>
          <w:p w:rsidR="00E841FF" w:rsidRPr="00BE05DC" w:rsidRDefault="00E841FF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E841FF" w:rsidRPr="00BE05DC" w:rsidRDefault="00E841FF" w:rsidP="00BD253C">
            <w:pPr>
              <w:ind w:left="81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Nhà trường có những chính sách hỗ trợ sinh viên tham gia các hoạt động kết nối và phục vụ cộng đồng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E841FF" w:rsidRPr="00623076" w:rsidTr="00BD253C">
        <w:trPr>
          <w:trHeight w:hRule="exact" w:val="274"/>
        </w:trPr>
        <w:tc>
          <w:tcPr>
            <w:tcW w:w="481" w:type="dxa"/>
            <w:shd w:val="clear" w:color="auto" w:fill="auto"/>
            <w:vAlign w:val="center"/>
          </w:tcPr>
          <w:p w:rsidR="00E841FF" w:rsidRPr="00BE05DC" w:rsidRDefault="00E841FF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E841FF" w:rsidRDefault="00E841FF" w:rsidP="00BD253C">
            <w:pPr>
              <w:ind w:left="81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Các hoạt động kết nối và phục vụ cộng đồng phòng phú, mang lại ý nghĩa thiết thực cho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E841FF" w:rsidRPr="00623076" w:rsidTr="00BD253C">
        <w:trPr>
          <w:trHeight w:hRule="exact" w:val="274"/>
        </w:trPr>
        <w:tc>
          <w:tcPr>
            <w:tcW w:w="481" w:type="dxa"/>
            <w:shd w:val="clear" w:color="auto" w:fill="auto"/>
            <w:vAlign w:val="center"/>
          </w:tcPr>
          <w:p w:rsidR="00E841FF" w:rsidRPr="00BE05DC" w:rsidRDefault="00E841FF" w:rsidP="00113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E841FF" w:rsidRPr="00BE05DC" w:rsidRDefault="00E841FF" w:rsidP="00BD253C">
            <w:pPr>
              <w:ind w:left="81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Thời gian tổ chức các hoạt động linh hoạt, phù hợp với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E841FF" w:rsidRPr="00BE05DC" w:rsidRDefault="00E841FF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</w:tbl>
    <w:p w:rsidR="001132AE" w:rsidRPr="001132AE" w:rsidRDefault="001132AE" w:rsidP="001132AE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  <w:sz w:val="20"/>
          <w:szCs w:val="20"/>
          <w:lang w:val="pt-BR"/>
        </w:rPr>
      </w:pPr>
      <w:r w:rsidRPr="001132AE">
        <w:rPr>
          <w:color w:val="000000" w:themeColor="text1"/>
          <w:sz w:val="20"/>
          <w:szCs w:val="20"/>
          <w:lang w:val="pt-BR"/>
        </w:rPr>
        <w:t xml:space="preserve">Tần suất </w:t>
      </w:r>
      <w:r w:rsidRPr="00E841FF">
        <w:rPr>
          <w:color w:val="000000" w:themeColor="text1"/>
          <w:sz w:val="20"/>
          <w:szCs w:val="20"/>
          <w:lang w:val="pt-BR"/>
        </w:rPr>
        <w:t>Anh/Chị</w:t>
      </w:r>
      <w:r w:rsidRPr="001132AE">
        <w:rPr>
          <w:color w:val="000000" w:themeColor="text1"/>
          <w:sz w:val="20"/>
          <w:szCs w:val="20"/>
          <w:lang w:val="pt-BR"/>
        </w:rPr>
        <w:t xml:space="preserve"> sử dụng Thư viện/tài liệu từ Thư viện</w:t>
      </w:r>
      <w:r w:rsidRPr="00E841FF">
        <w:rPr>
          <w:color w:val="000000" w:themeColor="text1"/>
          <w:sz w:val="20"/>
          <w:szCs w:val="20"/>
          <w:lang w:val="pt-BR"/>
        </w:rPr>
        <w:t xml:space="preserve"> của Trường</w:t>
      </w:r>
      <w:r w:rsidRPr="001132AE">
        <w:rPr>
          <w:color w:val="000000" w:themeColor="text1"/>
          <w:sz w:val="20"/>
          <w:szCs w:val="20"/>
          <w:lang w:val="pt-BR"/>
        </w:rPr>
        <w:t>?</w:t>
      </w:r>
    </w:p>
    <w:p w:rsidR="001132AE" w:rsidRPr="001132AE" w:rsidRDefault="001132AE" w:rsidP="001132AE">
      <w:pPr>
        <w:ind w:left="810"/>
        <w:rPr>
          <w:color w:val="000000" w:themeColor="text1"/>
          <w:sz w:val="20"/>
          <w:szCs w:val="20"/>
          <w:lang w:val="pt-BR"/>
        </w:rPr>
      </w:pPr>
      <w:r w:rsidRPr="001132AE">
        <w:rPr>
          <w:color w:val="000000" w:themeColor="text1"/>
          <w:sz w:val="20"/>
          <w:szCs w:val="20"/>
          <w:lang w:val="pt-BR"/>
        </w:rPr>
        <w:t xml:space="preserve">Chưa bao giờ sử dụng </w:t>
      </w:r>
      <w:r w:rsidRPr="001132AE">
        <w:rPr>
          <w:color w:val="000000" w:themeColor="text1"/>
          <w:sz w:val="20"/>
          <w:szCs w:val="20"/>
        </w:rPr>
        <w:sym w:font="Wingdings" w:char="F081"/>
      </w:r>
      <w:r w:rsidRPr="001132AE">
        <w:rPr>
          <w:color w:val="000000" w:themeColor="text1"/>
          <w:sz w:val="20"/>
          <w:szCs w:val="20"/>
          <w:lang w:val="pt-BR"/>
        </w:rPr>
        <w:tab/>
      </w:r>
      <w:r w:rsidRPr="001132AE">
        <w:rPr>
          <w:color w:val="000000" w:themeColor="text1"/>
          <w:sz w:val="20"/>
          <w:szCs w:val="20"/>
          <w:lang w:val="pt-BR"/>
        </w:rPr>
        <w:tab/>
        <w:t xml:space="preserve">Thỉnh thoảng sử dụng </w:t>
      </w:r>
      <w:r w:rsidRPr="001132AE">
        <w:rPr>
          <w:color w:val="000000" w:themeColor="text1"/>
          <w:sz w:val="20"/>
          <w:szCs w:val="20"/>
        </w:rPr>
        <w:sym w:font="Wingdings" w:char="F083"/>
      </w:r>
      <w:r w:rsidRPr="001132AE">
        <w:rPr>
          <w:color w:val="000000" w:themeColor="text1"/>
          <w:sz w:val="20"/>
          <w:szCs w:val="20"/>
          <w:lang w:val="pt-BR"/>
        </w:rPr>
        <w:tab/>
      </w:r>
      <w:r w:rsidRPr="001132AE">
        <w:rPr>
          <w:color w:val="000000" w:themeColor="text1"/>
          <w:sz w:val="20"/>
          <w:szCs w:val="20"/>
          <w:lang w:val="pt-BR"/>
        </w:rPr>
        <w:tab/>
        <w:t xml:space="preserve">Hiếm khi sử dụng </w:t>
      </w:r>
      <w:r w:rsidRPr="001132AE">
        <w:rPr>
          <w:color w:val="000000" w:themeColor="text1"/>
          <w:sz w:val="20"/>
          <w:szCs w:val="20"/>
        </w:rPr>
        <w:sym w:font="Wingdings" w:char="F082"/>
      </w:r>
    </w:p>
    <w:p w:rsidR="001132AE" w:rsidRPr="001132AE" w:rsidRDefault="001132AE" w:rsidP="001132AE">
      <w:pPr>
        <w:ind w:left="810"/>
        <w:rPr>
          <w:color w:val="000000" w:themeColor="text1"/>
          <w:sz w:val="20"/>
          <w:szCs w:val="20"/>
          <w:lang w:val="pt-BR"/>
        </w:rPr>
      </w:pPr>
      <w:r w:rsidRPr="001132AE">
        <w:rPr>
          <w:color w:val="000000" w:themeColor="text1"/>
          <w:sz w:val="20"/>
          <w:szCs w:val="20"/>
          <w:lang w:val="pt-BR"/>
        </w:rPr>
        <w:t xml:space="preserve">Thường xuyên sử dụng </w:t>
      </w:r>
      <w:r w:rsidRPr="001132AE">
        <w:rPr>
          <w:color w:val="000000" w:themeColor="text1"/>
          <w:sz w:val="20"/>
          <w:szCs w:val="20"/>
        </w:rPr>
        <w:sym w:font="Wingdings" w:char="F084"/>
      </w:r>
      <w:r w:rsidRPr="001132AE">
        <w:rPr>
          <w:color w:val="000000" w:themeColor="text1"/>
          <w:sz w:val="20"/>
          <w:szCs w:val="20"/>
          <w:lang w:val="pt-BR"/>
        </w:rPr>
        <w:tab/>
      </w:r>
      <w:r w:rsidRPr="001132AE">
        <w:rPr>
          <w:color w:val="000000" w:themeColor="text1"/>
          <w:sz w:val="20"/>
          <w:szCs w:val="20"/>
          <w:lang w:val="pt-BR"/>
        </w:rPr>
        <w:tab/>
        <w:t xml:space="preserve">Luôn luôn sử dụng </w:t>
      </w:r>
      <w:r w:rsidRPr="001132AE">
        <w:rPr>
          <w:color w:val="000000" w:themeColor="text1"/>
          <w:sz w:val="20"/>
          <w:szCs w:val="20"/>
        </w:rPr>
        <w:sym w:font="Wingdings 2" w:char="F06E"/>
      </w:r>
    </w:p>
    <w:p w:rsidR="001132AE" w:rsidRPr="001132AE" w:rsidRDefault="001132AE" w:rsidP="001132AE">
      <w:pPr>
        <w:numPr>
          <w:ilvl w:val="0"/>
          <w:numId w:val="1"/>
        </w:numPr>
        <w:tabs>
          <w:tab w:val="right" w:leader="dot" w:pos="11070"/>
        </w:tabs>
        <w:spacing w:before="120" w:after="120"/>
        <w:ind w:left="360"/>
        <w:jc w:val="both"/>
        <w:rPr>
          <w:color w:val="000000" w:themeColor="text1"/>
          <w:sz w:val="20"/>
          <w:szCs w:val="20"/>
          <w:lang w:val="pt-BR"/>
        </w:rPr>
      </w:pPr>
      <w:r w:rsidRPr="001132AE">
        <w:rPr>
          <w:color w:val="000000" w:themeColor="text1"/>
          <w:sz w:val="20"/>
          <w:szCs w:val="20"/>
          <w:lang w:val="pt-BR"/>
        </w:rPr>
        <w:t>Cảm nhận chung của Anh/Chị</w:t>
      </w:r>
      <w:r w:rsidRPr="00BE05DC">
        <w:rPr>
          <w:color w:val="000000" w:themeColor="text1"/>
          <w:sz w:val="20"/>
          <w:szCs w:val="20"/>
          <w:lang w:val="pt-BR"/>
        </w:rPr>
        <w:t xml:space="preserve"> </w:t>
      </w:r>
      <w:r w:rsidRPr="001132AE">
        <w:rPr>
          <w:color w:val="000000" w:themeColor="text1"/>
          <w:sz w:val="20"/>
          <w:szCs w:val="20"/>
          <w:lang w:val="pt-BR"/>
        </w:rPr>
        <w:t>về chất lượng đào tạo của khóa học?</w:t>
      </w:r>
    </w:p>
    <w:p w:rsidR="001132AE" w:rsidRPr="001132AE" w:rsidRDefault="001132AE" w:rsidP="001132AE">
      <w:pPr>
        <w:tabs>
          <w:tab w:val="right" w:leader="dot" w:pos="11070"/>
        </w:tabs>
        <w:spacing w:before="120" w:after="120"/>
        <w:ind w:left="720"/>
        <w:rPr>
          <w:color w:val="000000" w:themeColor="text1"/>
          <w:sz w:val="20"/>
          <w:szCs w:val="20"/>
          <w:lang w:val="pt-BR"/>
        </w:rPr>
      </w:pPr>
      <w:r w:rsidRPr="001132AE">
        <w:rPr>
          <w:color w:val="000000" w:themeColor="text1"/>
          <w:sz w:val="20"/>
          <w:szCs w:val="20"/>
          <w:lang w:val="pt-BR"/>
        </w:rPr>
        <w:t xml:space="preserve">Rất hài lòng  </w:t>
      </w:r>
      <w:r w:rsidRPr="00BE05DC">
        <w:rPr>
          <w:color w:val="000000" w:themeColor="text1"/>
          <w:sz w:val="20"/>
          <w:szCs w:val="20"/>
        </w:rPr>
        <w:sym w:font="Wingdings" w:char="F081"/>
      </w:r>
      <w:r w:rsidRPr="001132AE">
        <w:rPr>
          <w:color w:val="000000" w:themeColor="text1"/>
          <w:sz w:val="20"/>
          <w:szCs w:val="20"/>
          <w:lang w:val="pt-BR"/>
        </w:rPr>
        <w:t xml:space="preserve">              Hài lòng  </w:t>
      </w:r>
      <w:r w:rsidRPr="00BE05DC">
        <w:rPr>
          <w:color w:val="000000" w:themeColor="text1"/>
          <w:sz w:val="20"/>
          <w:szCs w:val="20"/>
        </w:rPr>
        <w:sym w:font="Wingdings" w:char="F082"/>
      </w:r>
      <w:r w:rsidRPr="001132AE">
        <w:rPr>
          <w:color w:val="000000" w:themeColor="text1"/>
          <w:sz w:val="20"/>
          <w:szCs w:val="20"/>
          <w:lang w:val="pt-BR"/>
        </w:rPr>
        <w:t xml:space="preserve">               Tạm hài lòng  </w:t>
      </w:r>
      <w:r w:rsidRPr="00BE05DC">
        <w:rPr>
          <w:color w:val="000000" w:themeColor="text1"/>
          <w:sz w:val="20"/>
          <w:szCs w:val="20"/>
        </w:rPr>
        <w:sym w:font="Wingdings" w:char="F083"/>
      </w:r>
      <w:r w:rsidRPr="001132AE">
        <w:rPr>
          <w:color w:val="000000" w:themeColor="text1"/>
          <w:sz w:val="20"/>
          <w:szCs w:val="20"/>
          <w:lang w:val="pt-BR"/>
        </w:rPr>
        <w:t xml:space="preserve">                 Không hài lòng  </w:t>
      </w:r>
      <w:r w:rsidRPr="00BE05DC">
        <w:rPr>
          <w:color w:val="000000" w:themeColor="text1"/>
          <w:sz w:val="20"/>
          <w:szCs w:val="20"/>
        </w:rPr>
        <w:sym w:font="Wingdings" w:char="F084"/>
      </w:r>
    </w:p>
    <w:p w:rsidR="001132AE" w:rsidRPr="001132AE" w:rsidRDefault="001132AE" w:rsidP="001132AE">
      <w:pPr>
        <w:numPr>
          <w:ilvl w:val="0"/>
          <w:numId w:val="1"/>
        </w:numPr>
        <w:tabs>
          <w:tab w:val="right" w:leader="dot" w:pos="11070"/>
        </w:tabs>
        <w:spacing w:before="120" w:after="120"/>
        <w:ind w:left="360"/>
        <w:jc w:val="both"/>
        <w:rPr>
          <w:color w:val="000000" w:themeColor="text1"/>
          <w:sz w:val="20"/>
          <w:szCs w:val="20"/>
          <w:lang w:val="pt-BR"/>
        </w:rPr>
      </w:pPr>
      <w:r w:rsidRPr="001132AE">
        <w:rPr>
          <w:color w:val="000000" w:themeColor="text1"/>
          <w:sz w:val="20"/>
          <w:szCs w:val="20"/>
          <w:lang w:val="pt-BR"/>
        </w:rPr>
        <w:t>Cảm nhận chung của Anh/Chị về chất lượng môi trường học tập và sinh hoạt tại Trường?</w:t>
      </w:r>
    </w:p>
    <w:p w:rsidR="001132AE" w:rsidRPr="001132AE" w:rsidRDefault="001132AE" w:rsidP="001132AE">
      <w:pPr>
        <w:tabs>
          <w:tab w:val="right" w:leader="dot" w:pos="11070"/>
        </w:tabs>
        <w:spacing w:before="120" w:after="120"/>
        <w:ind w:left="720"/>
        <w:rPr>
          <w:color w:val="000000" w:themeColor="text1"/>
          <w:sz w:val="20"/>
          <w:szCs w:val="20"/>
          <w:lang w:val="pt-BR"/>
        </w:rPr>
      </w:pPr>
      <w:r w:rsidRPr="001132AE">
        <w:rPr>
          <w:color w:val="000000" w:themeColor="text1"/>
          <w:sz w:val="20"/>
          <w:szCs w:val="20"/>
          <w:lang w:val="pt-BR"/>
        </w:rPr>
        <w:t xml:space="preserve">Rất hài lòng  </w:t>
      </w:r>
      <w:r w:rsidRPr="001132AE">
        <w:rPr>
          <w:color w:val="000000" w:themeColor="text1"/>
          <w:sz w:val="22"/>
          <w:szCs w:val="22"/>
        </w:rPr>
        <w:sym w:font="Wingdings" w:char="F081"/>
      </w:r>
      <w:r w:rsidRPr="001132AE">
        <w:rPr>
          <w:color w:val="000000" w:themeColor="text1"/>
          <w:sz w:val="20"/>
          <w:szCs w:val="20"/>
          <w:lang w:val="pt-BR"/>
        </w:rPr>
        <w:t xml:space="preserve">              Hài lòng  </w:t>
      </w:r>
      <w:r w:rsidRPr="001132AE">
        <w:rPr>
          <w:color w:val="000000" w:themeColor="text1"/>
          <w:sz w:val="22"/>
          <w:szCs w:val="22"/>
        </w:rPr>
        <w:sym w:font="Wingdings" w:char="F082"/>
      </w:r>
      <w:r w:rsidRPr="001132AE">
        <w:rPr>
          <w:color w:val="000000" w:themeColor="text1"/>
          <w:sz w:val="20"/>
          <w:szCs w:val="20"/>
          <w:lang w:val="pt-BR"/>
        </w:rPr>
        <w:t xml:space="preserve">               Tạm hài lòng  </w:t>
      </w:r>
      <w:r w:rsidRPr="001132AE">
        <w:rPr>
          <w:color w:val="000000" w:themeColor="text1"/>
          <w:sz w:val="22"/>
          <w:szCs w:val="22"/>
        </w:rPr>
        <w:sym w:font="Wingdings" w:char="F083"/>
      </w:r>
      <w:r w:rsidRPr="001132AE">
        <w:rPr>
          <w:color w:val="000000" w:themeColor="text1"/>
          <w:sz w:val="20"/>
          <w:szCs w:val="20"/>
          <w:lang w:val="pt-BR"/>
        </w:rPr>
        <w:t xml:space="preserve">                 Không hài lòng  </w:t>
      </w:r>
      <w:r w:rsidRPr="001132AE">
        <w:rPr>
          <w:color w:val="000000" w:themeColor="text1"/>
          <w:sz w:val="22"/>
          <w:szCs w:val="22"/>
        </w:rPr>
        <w:sym w:font="Wingdings" w:char="F084"/>
      </w:r>
    </w:p>
    <w:p w:rsidR="001132AE" w:rsidRPr="00623076" w:rsidRDefault="001132AE" w:rsidP="001132AE">
      <w:pPr>
        <w:numPr>
          <w:ilvl w:val="0"/>
          <w:numId w:val="1"/>
        </w:numPr>
        <w:tabs>
          <w:tab w:val="right" w:leader="dot" w:pos="11070"/>
        </w:tabs>
        <w:spacing w:before="120" w:after="120"/>
        <w:ind w:left="360"/>
        <w:jc w:val="both"/>
        <w:rPr>
          <w:color w:val="000000" w:themeColor="text1"/>
          <w:sz w:val="20"/>
          <w:szCs w:val="20"/>
          <w:lang w:val="pt-BR"/>
        </w:rPr>
      </w:pPr>
      <w:r w:rsidRPr="00623076">
        <w:rPr>
          <w:color w:val="000000" w:themeColor="text1"/>
          <w:sz w:val="20"/>
          <w:szCs w:val="20"/>
          <w:lang w:val="pt-BR"/>
        </w:rPr>
        <w:t>Anh/Chị</w:t>
      </w:r>
      <w:r w:rsidRPr="00BE05DC">
        <w:rPr>
          <w:color w:val="000000" w:themeColor="text1"/>
          <w:sz w:val="20"/>
          <w:szCs w:val="20"/>
          <w:lang w:val="pt-BR"/>
        </w:rPr>
        <w:t xml:space="preserve"> </w:t>
      </w:r>
      <w:r w:rsidRPr="00623076">
        <w:rPr>
          <w:color w:val="000000" w:themeColor="text1"/>
          <w:sz w:val="20"/>
          <w:szCs w:val="20"/>
          <w:lang w:val="pt-BR"/>
        </w:rPr>
        <w:t>thấy hài lòng nhất về điều gì khi tham gia khóa học?</w:t>
      </w:r>
      <w:r w:rsidRPr="00623076">
        <w:rPr>
          <w:color w:val="000000" w:themeColor="text1"/>
          <w:sz w:val="20"/>
          <w:szCs w:val="20"/>
          <w:lang w:val="pt-BR"/>
        </w:rPr>
        <w:tab/>
      </w:r>
    </w:p>
    <w:p w:rsidR="001132AE" w:rsidRPr="00623076" w:rsidRDefault="001132AE" w:rsidP="001132AE">
      <w:pPr>
        <w:tabs>
          <w:tab w:val="left" w:leader="dot" w:pos="0"/>
          <w:tab w:val="right" w:leader="dot" w:pos="11070"/>
        </w:tabs>
        <w:spacing w:before="120" w:after="120"/>
        <w:ind w:left="360"/>
        <w:jc w:val="both"/>
        <w:rPr>
          <w:color w:val="000000" w:themeColor="text1"/>
          <w:sz w:val="20"/>
          <w:szCs w:val="20"/>
          <w:lang w:val="pt-BR"/>
        </w:rPr>
      </w:pPr>
      <w:r w:rsidRPr="00623076">
        <w:rPr>
          <w:color w:val="000000" w:themeColor="text1"/>
          <w:sz w:val="20"/>
          <w:szCs w:val="20"/>
          <w:lang w:val="pt-BR"/>
        </w:rPr>
        <w:tab/>
      </w:r>
      <w:r w:rsidRPr="00623076">
        <w:rPr>
          <w:color w:val="000000" w:themeColor="text1"/>
          <w:sz w:val="20"/>
          <w:szCs w:val="20"/>
          <w:lang w:val="pt-BR"/>
        </w:rPr>
        <w:tab/>
      </w:r>
    </w:p>
    <w:p w:rsidR="001132AE" w:rsidRPr="00BE05DC" w:rsidRDefault="001132AE" w:rsidP="001132AE">
      <w:pPr>
        <w:numPr>
          <w:ilvl w:val="0"/>
          <w:numId w:val="1"/>
        </w:numPr>
        <w:tabs>
          <w:tab w:val="right" w:leader="dot" w:pos="11070"/>
        </w:tabs>
        <w:spacing w:before="120" w:after="120"/>
        <w:ind w:left="360"/>
        <w:jc w:val="both"/>
        <w:rPr>
          <w:color w:val="000000" w:themeColor="text1"/>
          <w:sz w:val="20"/>
          <w:szCs w:val="20"/>
        </w:rPr>
      </w:pPr>
      <w:proofErr w:type="spellStart"/>
      <w:r w:rsidRPr="00BE05DC">
        <w:rPr>
          <w:color w:val="000000" w:themeColor="text1"/>
          <w:sz w:val="20"/>
          <w:szCs w:val="20"/>
        </w:rPr>
        <w:t>Anh</w:t>
      </w:r>
      <w:proofErr w:type="spellEnd"/>
      <w:r w:rsidRPr="00BE05DC">
        <w:rPr>
          <w:color w:val="000000" w:themeColor="text1"/>
          <w:sz w:val="20"/>
          <w:szCs w:val="20"/>
        </w:rPr>
        <w:t>/</w:t>
      </w:r>
      <w:proofErr w:type="spellStart"/>
      <w:r w:rsidRPr="00BE05DC">
        <w:rPr>
          <w:color w:val="000000" w:themeColor="text1"/>
          <w:sz w:val="20"/>
          <w:szCs w:val="20"/>
        </w:rPr>
        <w:t>Chị</w:t>
      </w:r>
      <w:proofErr w:type="spellEnd"/>
      <w:r w:rsidRPr="00BE05DC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thấy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không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hài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lòng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nhất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về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điều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gì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khi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tham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gia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khóa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học</w:t>
      </w:r>
      <w:proofErr w:type="spellEnd"/>
      <w:r w:rsidRPr="00BE05DC">
        <w:rPr>
          <w:color w:val="000000" w:themeColor="text1"/>
          <w:sz w:val="20"/>
          <w:szCs w:val="20"/>
        </w:rPr>
        <w:t>?</w:t>
      </w:r>
      <w:r w:rsidRPr="00BE05DC">
        <w:rPr>
          <w:color w:val="000000" w:themeColor="text1"/>
          <w:sz w:val="20"/>
          <w:szCs w:val="20"/>
        </w:rPr>
        <w:tab/>
      </w:r>
    </w:p>
    <w:p w:rsidR="001132AE" w:rsidRPr="00BE05DC" w:rsidRDefault="001132AE" w:rsidP="001132AE">
      <w:pPr>
        <w:tabs>
          <w:tab w:val="left" w:leader="dot" w:pos="0"/>
          <w:tab w:val="right" w:leader="dot" w:pos="11070"/>
        </w:tabs>
        <w:spacing w:before="120" w:after="120"/>
        <w:ind w:left="360"/>
        <w:jc w:val="both"/>
        <w:rPr>
          <w:color w:val="000000" w:themeColor="text1"/>
          <w:sz w:val="20"/>
          <w:szCs w:val="20"/>
        </w:rPr>
      </w:pPr>
      <w:r w:rsidRPr="00BE05DC">
        <w:rPr>
          <w:color w:val="000000" w:themeColor="text1"/>
          <w:sz w:val="20"/>
          <w:szCs w:val="20"/>
        </w:rPr>
        <w:tab/>
      </w:r>
      <w:r w:rsidRPr="00BE05DC">
        <w:rPr>
          <w:color w:val="000000" w:themeColor="text1"/>
          <w:sz w:val="20"/>
          <w:szCs w:val="20"/>
        </w:rPr>
        <w:tab/>
      </w:r>
    </w:p>
    <w:p w:rsidR="001132AE" w:rsidRPr="00BE05DC" w:rsidRDefault="001132AE" w:rsidP="001132AE">
      <w:pPr>
        <w:numPr>
          <w:ilvl w:val="0"/>
          <w:numId w:val="1"/>
        </w:numPr>
        <w:spacing w:before="120" w:after="120"/>
        <w:ind w:left="360"/>
        <w:jc w:val="both"/>
        <w:rPr>
          <w:color w:val="000000" w:themeColor="text1"/>
          <w:sz w:val="20"/>
          <w:szCs w:val="20"/>
        </w:rPr>
      </w:pPr>
      <w:proofErr w:type="spellStart"/>
      <w:r w:rsidRPr="00BE05DC">
        <w:rPr>
          <w:color w:val="000000" w:themeColor="text1"/>
          <w:sz w:val="20"/>
          <w:szCs w:val="20"/>
        </w:rPr>
        <w:t>Đề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xuất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của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Anh</w:t>
      </w:r>
      <w:proofErr w:type="spellEnd"/>
      <w:r w:rsidRPr="00BE05DC">
        <w:rPr>
          <w:color w:val="000000" w:themeColor="text1"/>
          <w:sz w:val="20"/>
          <w:szCs w:val="20"/>
        </w:rPr>
        <w:t>/</w:t>
      </w:r>
      <w:proofErr w:type="spellStart"/>
      <w:r w:rsidRPr="00BE05DC">
        <w:rPr>
          <w:color w:val="000000" w:themeColor="text1"/>
          <w:sz w:val="20"/>
          <w:szCs w:val="20"/>
        </w:rPr>
        <w:t>Chị</w:t>
      </w:r>
      <w:proofErr w:type="spellEnd"/>
      <w:r w:rsidRPr="00BE05DC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để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nâng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cao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chất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lượng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đào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tạo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tại</w:t>
      </w:r>
      <w:proofErr w:type="spellEnd"/>
      <w:r w:rsidRPr="00BE05DC">
        <w:rPr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color w:val="000000" w:themeColor="text1"/>
          <w:sz w:val="20"/>
          <w:szCs w:val="20"/>
        </w:rPr>
        <w:t>Trường</w:t>
      </w:r>
      <w:proofErr w:type="spellEnd"/>
      <w:r w:rsidRPr="00BE05DC">
        <w:rPr>
          <w:color w:val="000000" w:themeColor="text1"/>
          <w:sz w:val="20"/>
          <w:szCs w:val="20"/>
        </w:rPr>
        <w:t>:</w:t>
      </w:r>
    </w:p>
    <w:p w:rsidR="001132AE" w:rsidRPr="00BE05DC" w:rsidRDefault="001132AE" w:rsidP="001132AE">
      <w:pPr>
        <w:tabs>
          <w:tab w:val="left" w:leader="dot" w:pos="0"/>
          <w:tab w:val="right" w:leader="dot" w:pos="11070"/>
        </w:tabs>
        <w:spacing w:before="120"/>
        <w:ind w:left="360"/>
        <w:jc w:val="both"/>
        <w:rPr>
          <w:color w:val="000000" w:themeColor="text1"/>
          <w:sz w:val="20"/>
          <w:szCs w:val="20"/>
        </w:rPr>
      </w:pPr>
      <w:r w:rsidRPr="00BE05DC">
        <w:rPr>
          <w:color w:val="000000" w:themeColor="text1"/>
          <w:sz w:val="20"/>
          <w:szCs w:val="20"/>
        </w:rPr>
        <w:tab/>
      </w:r>
      <w:r w:rsidRPr="00BE05DC">
        <w:rPr>
          <w:color w:val="000000" w:themeColor="text1"/>
          <w:sz w:val="20"/>
          <w:szCs w:val="20"/>
        </w:rPr>
        <w:tab/>
      </w:r>
    </w:p>
    <w:p w:rsidR="001132AE" w:rsidRPr="00BE05DC" w:rsidRDefault="001132AE" w:rsidP="001132AE">
      <w:pPr>
        <w:tabs>
          <w:tab w:val="left" w:leader="dot" w:pos="0"/>
          <w:tab w:val="right" w:leader="dot" w:pos="11070"/>
        </w:tabs>
        <w:spacing w:after="120"/>
        <w:ind w:left="360"/>
        <w:jc w:val="both"/>
        <w:rPr>
          <w:color w:val="000000" w:themeColor="text1"/>
          <w:sz w:val="20"/>
          <w:szCs w:val="20"/>
        </w:rPr>
      </w:pPr>
      <w:r w:rsidRPr="00BE05DC">
        <w:rPr>
          <w:color w:val="000000" w:themeColor="text1"/>
          <w:sz w:val="20"/>
          <w:szCs w:val="20"/>
        </w:rPr>
        <w:tab/>
      </w:r>
      <w:r w:rsidRPr="00BE05DC">
        <w:rPr>
          <w:color w:val="000000" w:themeColor="text1"/>
          <w:sz w:val="20"/>
          <w:szCs w:val="20"/>
        </w:rPr>
        <w:tab/>
      </w:r>
    </w:p>
    <w:p w:rsidR="001132AE" w:rsidRPr="00BE05DC" w:rsidRDefault="001132AE" w:rsidP="001132AE">
      <w:pPr>
        <w:tabs>
          <w:tab w:val="left" w:leader="dot" w:pos="0"/>
          <w:tab w:val="right" w:leader="dot" w:pos="11070"/>
        </w:tabs>
        <w:spacing w:before="120" w:after="120"/>
        <w:jc w:val="both"/>
        <w:rPr>
          <w:color w:val="000000" w:themeColor="text1"/>
          <w:sz w:val="20"/>
          <w:szCs w:val="20"/>
        </w:rPr>
      </w:pPr>
    </w:p>
    <w:p w:rsidR="001132AE" w:rsidRPr="00BE05DC" w:rsidRDefault="001132AE" w:rsidP="001132AE">
      <w:pPr>
        <w:pStyle w:val="ListParagraph"/>
        <w:widowControl w:val="0"/>
        <w:autoSpaceDE w:val="0"/>
        <w:autoSpaceDN w:val="0"/>
        <w:adjustRightInd w:val="0"/>
        <w:ind w:left="0" w:right="-11"/>
        <w:contextualSpacing w:val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BE05DC">
        <w:rPr>
          <w:b/>
          <w:color w:val="000000" w:themeColor="text1"/>
          <w:sz w:val="20"/>
          <w:szCs w:val="20"/>
        </w:rPr>
        <w:t>Chân</w:t>
      </w:r>
      <w:proofErr w:type="spellEnd"/>
      <w:r w:rsidRPr="00BE05D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b/>
          <w:color w:val="000000" w:themeColor="text1"/>
          <w:sz w:val="20"/>
          <w:szCs w:val="20"/>
        </w:rPr>
        <w:t>thành</w:t>
      </w:r>
      <w:proofErr w:type="spellEnd"/>
      <w:r w:rsidRPr="00BE05D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b/>
          <w:color w:val="000000" w:themeColor="text1"/>
          <w:sz w:val="20"/>
          <w:szCs w:val="20"/>
        </w:rPr>
        <w:t>cảm</w:t>
      </w:r>
      <w:proofErr w:type="spellEnd"/>
      <w:r w:rsidRPr="00BE05D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b/>
          <w:color w:val="000000" w:themeColor="text1"/>
          <w:sz w:val="20"/>
          <w:szCs w:val="20"/>
        </w:rPr>
        <w:t>ơn</w:t>
      </w:r>
      <w:proofErr w:type="spellEnd"/>
      <w:r w:rsidRPr="00BE05DC">
        <w:rPr>
          <w:b/>
          <w:color w:val="000000" w:themeColor="text1"/>
          <w:sz w:val="20"/>
          <w:szCs w:val="20"/>
        </w:rPr>
        <w:t xml:space="preserve"> ý </w:t>
      </w:r>
      <w:proofErr w:type="spellStart"/>
      <w:r w:rsidRPr="00BE05DC">
        <w:rPr>
          <w:b/>
          <w:color w:val="000000" w:themeColor="text1"/>
          <w:sz w:val="20"/>
          <w:szCs w:val="20"/>
        </w:rPr>
        <w:t>kiến</w:t>
      </w:r>
      <w:proofErr w:type="spellEnd"/>
      <w:r w:rsidRPr="00BE05D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b/>
          <w:color w:val="000000" w:themeColor="text1"/>
          <w:sz w:val="20"/>
          <w:szCs w:val="20"/>
        </w:rPr>
        <w:t>đóng</w:t>
      </w:r>
      <w:proofErr w:type="spellEnd"/>
      <w:r w:rsidRPr="00BE05D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b/>
          <w:color w:val="000000" w:themeColor="text1"/>
          <w:sz w:val="20"/>
          <w:szCs w:val="20"/>
        </w:rPr>
        <w:t>góp</w:t>
      </w:r>
      <w:proofErr w:type="spellEnd"/>
      <w:r w:rsidRPr="00BE05D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b/>
          <w:color w:val="000000" w:themeColor="text1"/>
          <w:sz w:val="20"/>
          <w:szCs w:val="20"/>
        </w:rPr>
        <w:t>của</w:t>
      </w:r>
      <w:proofErr w:type="spellEnd"/>
      <w:r w:rsidRPr="00BE05D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E05DC">
        <w:rPr>
          <w:b/>
          <w:color w:val="000000" w:themeColor="text1"/>
          <w:sz w:val="20"/>
          <w:szCs w:val="20"/>
        </w:rPr>
        <w:t>Anh</w:t>
      </w:r>
      <w:proofErr w:type="spellEnd"/>
      <w:r w:rsidRPr="00BE05DC">
        <w:rPr>
          <w:b/>
          <w:color w:val="000000" w:themeColor="text1"/>
          <w:sz w:val="20"/>
          <w:szCs w:val="20"/>
        </w:rPr>
        <w:t>/</w:t>
      </w:r>
      <w:proofErr w:type="spellStart"/>
      <w:r w:rsidRPr="00BE05DC">
        <w:rPr>
          <w:b/>
          <w:color w:val="000000" w:themeColor="text1"/>
          <w:sz w:val="20"/>
          <w:szCs w:val="20"/>
        </w:rPr>
        <w:t>Chị</w:t>
      </w:r>
      <w:proofErr w:type="spellEnd"/>
      <w:r w:rsidRPr="00BE05DC">
        <w:rPr>
          <w:b/>
          <w:color w:val="000000" w:themeColor="text1"/>
          <w:sz w:val="20"/>
          <w:szCs w:val="20"/>
        </w:rPr>
        <w:t>!</w:t>
      </w:r>
    </w:p>
    <w:p w:rsidR="001132AE" w:rsidRPr="00BE05DC" w:rsidRDefault="001132AE" w:rsidP="001132AE">
      <w:pPr>
        <w:rPr>
          <w:color w:val="000000" w:themeColor="text1"/>
        </w:rPr>
      </w:pPr>
    </w:p>
    <w:p w:rsidR="001132AE" w:rsidRPr="00BE05DC" w:rsidRDefault="001132AE" w:rsidP="001132AE">
      <w:pPr>
        <w:rPr>
          <w:color w:val="000000" w:themeColor="text1"/>
        </w:rPr>
      </w:pPr>
    </w:p>
    <w:p w:rsidR="001132AE" w:rsidRPr="00BE05DC" w:rsidRDefault="001132AE" w:rsidP="001132AE">
      <w:pPr>
        <w:rPr>
          <w:color w:val="000000" w:themeColor="text1"/>
        </w:rPr>
      </w:pPr>
    </w:p>
    <w:p w:rsidR="001132AE" w:rsidRPr="00BE05DC" w:rsidRDefault="001132AE" w:rsidP="001132AE">
      <w:pPr>
        <w:rPr>
          <w:color w:val="000000" w:themeColor="text1"/>
        </w:rPr>
      </w:pPr>
    </w:p>
    <w:p w:rsidR="001132AE" w:rsidRPr="00BE05DC" w:rsidRDefault="001132AE" w:rsidP="001132AE">
      <w:pPr>
        <w:rPr>
          <w:color w:val="000000" w:themeColor="text1"/>
        </w:rPr>
      </w:pPr>
    </w:p>
    <w:p w:rsidR="001132AE" w:rsidRPr="00BE05DC" w:rsidRDefault="001132AE" w:rsidP="001132AE">
      <w:pPr>
        <w:rPr>
          <w:color w:val="000000" w:themeColor="text1"/>
        </w:rPr>
      </w:pPr>
    </w:p>
    <w:p w:rsidR="001132AE" w:rsidRPr="00BE05DC" w:rsidRDefault="001132AE" w:rsidP="001132AE">
      <w:pPr>
        <w:rPr>
          <w:color w:val="000000" w:themeColor="text1"/>
        </w:rPr>
      </w:pPr>
    </w:p>
    <w:p w:rsidR="001132AE" w:rsidRPr="00BE05DC" w:rsidRDefault="001132AE" w:rsidP="001132AE">
      <w:pPr>
        <w:rPr>
          <w:color w:val="000000" w:themeColor="text1"/>
        </w:rPr>
      </w:pPr>
    </w:p>
    <w:p w:rsidR="001132AE" w:rsidRPr="00BE05DC" w:rsidRDefault="001132AE" w:rsidP="001132AE">
      <w:pPr>
        <w:rPr>
          <w:color w:val="000000" w:themeColor="text1"/>
        </w:rPr>
      </w:pPr>
    </w:p>
    <w:p w:rsidR="001132AE" w:rsidRPr="00BE05DC" w:rsidRDefault="001132AE" w:rsidP="001132AE">
      <w:pPr>
        <w:rPr>
          <w:color w:val="000000" w:themeColor="text1"/>
        </w:rPr>
      </w:pPr>
    </w:p>
    <w:p w:rsidR="001132AE" w:rsidRPr="00BE05DC" w:rsidRDefault="001132AE" w:rsidP="001132AE">
      <w:pPr>
        <w:tabs>
          <w:tab w:val="left" w:pos="2530"/>
        </w:tabs>
        <w:rPr>
          <w:color w:val="000000" w:themeColor="text1"/>
        </w:rPr>
      </w:pPr>
      <w:r w:rsidRPr="00BE05DC">
        <w:rPr>
          <w:color w:val="000000" w:themeColor="text1"/>
        </w:rPr>
        <w:tab/>
      </w:r>
    </w:p>
    <w:p w:rsidR="009F11C7" w:rsidRDefault="009F11C7"/>
    <w:sectPr w:rsidR="009F11C7" w:rsidSect="008A1682">
      <w:headerReference w:type="default" r:id="rId9"/>
      <w:footerReference w:type="default" r:id="rId10"/>
      <w:pgSz w:w="11906" w:h="16838" w:code="9"/>
      <w:pgMar w:top="1169" w:right="720" w:bottom="630" w:left="720" w:header="5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1F" w:rsidRDefault="009C411F" w:rsidP="00E841FF">
      <w:r>
        <w:separator/>
      </w:r>
    </w:p>
  </w:endnote>
  <w:endnote w:type="continuationSeparator" w:id="0">
    <w:p w:rsidR="009C411F" w:rsidRDefault="009C411F" w:rsidP="00E8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9723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11DC2" w:rsidRPr="0021654D" w:rsidRDefault="009C411F" w:rsidP="00531FD2">
        <w:pPr>
          <w:pStyle w:val="Footer"/>
          <w:jc w:val="center"/>
          <w:rPr>
            <w:sz w:val="18"/>
            <w:szCs w:val="18"/>
          </w:rPr>
        </w:pPr>
        <w:r w:rsidRPr="0021654D">
          <w:rPr>
            <w:sz w:val="18"/>
            <w:szCs w:val="18"/>
          </w:rPr>
          <w:fldChar w:fldCharType="begin"/>
        </w:r>
        <w:r w:rsidRPr="0021654D">
          <w:rPr>
            <w:sz w:val="18"/>
            <w:szCs w:val="18"/>
          </w:rPr>
          <w:instrText xml:space="preserve"> PAGE   \* MERGEFORMAT </w:instrText>
        </w:r>
        <w:r w:rsidRPr="0021654D">
          <w:rPr>
            <w:sz w:val="18"/>
            <w:szCs w:val="18"/>
          </w:rPr>
          <w:fldChar w:fldCharType="separate"/>
        </w:r>
        <w:r w:rsidR="006C1746">
          <w:rPr>
            <w:noProof/>
            <w:sz w:val="18"/>
            <w:szCs w:val="18"/>
          </w:rPr>
          <w:t>1</w:t>
        </w:r>
        <w:r w:rsidRPr="0021654D">
          <w:rPr>
            <w:noProof/>
            <w:sz w:val="18"/>
            <w:szCs w:val="18"/>
          </w:rPr>
          <w:fldChar w:fldCharType="end"/>
        </w:r>
      </w:p>
    </w:sdtContent>
  </w:sdt>
  <w:p w:rsidR="00811DC2" w:rsidRDefault="009C4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1F" w:rsidRDefault="009C411F" w:rsidP="00E841FF">
      <w:r>
        <w:separator/>
      </w:r>
    </w:p>
  </w:footnote>
  <w:footnote w:type="continuationSeparator" w:id="0">
    <w:p w:rsidR="009C411F" w:rsidRDefault="009C411F" w:rsidP="00E8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C2" w:rsidRPr="00973026" w:rsidRDefault="009C411F" w:rsidP="0021400D">
    <w:pPr>
      <w:pStyle w:val="Header"/>
      <w:rPr>
        <w:i/>
        <w:sz w:val="22"/>
        <w:szCs w:val="22"/>
      </w:rPr>
    </w:pPr>
    <w:r w:rsidRPr="00973026">
      <w:rPr>
        <w:i/>
        <w:sz w:val="22"/>
        <w:szCs w:val="22"/>
      </w:rPr>
      <w:ptab w:relativeTo="margin" w:alignment="center" w:leader="none"/>
    </w:r>
    <w:r w:rsidRPr="00973026">
      <w:rPr>
        <w:i/>
        <w:sz w:val="22"/>
        <w:szCs w:val="22"/>
      </w:rPr>
      <w:ptab w:relativeTo="margin" w:alignment="right" w:leader="none"/>
    </w:r>
    <w:r>
      <w:rPr>
        <w:i/>
        <w:sz w:val="22"/>
        <w:szCs w:val="22"/>
      </w:rPr>
      <w:t>BM02/</w:t>
    </w:r>
    <w:r w:rsidR="00E841FF">
      <w:rPr>
        <w:i/>
        <w:sz w:val="22"/>
        <w:szCs w:val="22"/>
      </w:rPr>
      <w:t>P.KTĐBCL&amp;TTGD-02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0E9A"/>
    <w:multiLevelType w:val="hybridMultilevel"/>
    <w:tmpl w:val="1E5ACB32"/>
    <w:lvl w:ilvl="0" w:tplc="72C8C18C">
      <w:start w:val="6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AE"/>
    <w:rsid w:val="001132AE"/>
    <w:rsid w:val="00156FE2"/>
    <w:rsid w:val="00623076"/>
    <w:rsid w:val="006C1746"/>
    <w:rsid w:val="009C411F"/>
    <w:rsid w:val="009F11C7"/>
    <w:rsid w:val="00E841FF"/>
    <w:rsid w:val="00F3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32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1132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3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32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1132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3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1</cp:revision>
  <dcterms:created xsi:type="dcterms:W3CDTF">2022-09-19T07:06:00Z</dcterms:created>
  <dcterms:modified xsi:type="dcterms:W3CDTF">2022-09-20T06:41:00Z</dcterms:modified>
</cp:coreProperties>
</file>